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679" w:rsidRDefault="009D1679" w:rsidP="009D1679"/>
    <w:p w:rsidR="009D1679" w:rsidRDefault="009D1679" w:rsidP="009D1679">
      <w:pPr>
        <w:pStyle w:val="1"/>
        <w:jc w:val="center"/>
        <w:rPr>
          <w:rtl/>
        </w:rPr>
      </w:pPr>
    </w:p>
    <w:p w:rsidR="009D1679" w:rsidRDefault="009D1679" w:rsidP="009D1679">
      <w:pPr>
        <w:rPr>
          <w:rtl/>
        </w:rPr>
      </w:pPr>
    </w:p>
    <w:p w:rsidR="009D1679" w:rsidRDefault="009D1679" w:rsidP="009D1679">
      <w:pPr>
        <w:jc w:val="right"/>
        <w:rPr>
          <w:b/>
          <w:bCs/>
          <w:rtl/>
        </w:rPr>
      </w:pPr>
    </w:p>
    <w:p w:rsidR="009D1679" w:rsidRPr="00F330A2" w:rsidRDefault="009D1679" w:rsidP="00C66EA6">
      <w:pPr>
        <w:autoSpaceDE w:val="0"/>
        <w:autoSpaceDN w:val="0"/>
        <w:adjustRightInd w:val="0"/>
        <w:spacing w:line="360" w:lineRule="auto"/>
        <w:jc w:val="center"/>
        <w:rPr>
          <w:rFonts w:ascii="David,Bold"/>
          <w:b/>
          <w:bCs/>
          <w:color w:val="000000"/>
          <w:szCs w:val="24"/>
          <w:u w:val="single"/>
          <w:rtl/>
        </w:rPr>
      </w:pPr>
      <w:bookmarkStart w:id="0" w:name="About"/>
      <w:bookmarkEnd w:id="0"/>
      <w:r>
        <w:rPr>
          <w:rFonts w:hint="cs"/>
          <w:b/>
          <w:bCs/>
          <w:u w:val="single"/>
          <w:rtl/>
        </w:rPr>
        <w:t xml:space="preserve">מודעה בעיתון </w:t>
      </w:r>
      <w:r w:rsidR="00672299">
        <w:rPr>
          <w:b/>
          <w:bCs/>
          <w:u w:val="single"/>
          <w:rtl/>
        </w:rPr>
        <w:t>–</w:t>
      </w:r>
      <w:r>
        <w:rPr>
          <w:rFonts w:hint="cs"/>
          <w:b/>
          <w:bCs/>
          <w:u w:val="single"/>
          <w:rtl/>
        </w:rPr>
        <w:t xml:space="preserve"> מכרז</w:t>
      </w:r>
      <w:r w:rsidR="00672299">
        <w:rPr>
          <w:rFonts w:hint="cs"/>
          <w:b/>
          <w:bCs/>
          <w:u w:val="single"/>
          <w:rtl/>
        </w:rPr>
        <w:t xml:space="preserve"> פומבי</w:t>
      </w:r>
      <w:r>
        <w:rPr>
          <w:rFonts w:hint="cs"/>
          <w:b/>
          <w:bCs/>
          <w:u w:val="single"/>
          <w:rtl/>
        </w:rPr>
        <w:t xml:space="preserve"> מס'</w:t>
      </w:r>
      <w:r w:rsidR="00C66EA6">
        <w:rPr>
          <w:rFonts w:hint="cs"/>
          <w:b/>
          <w:bCs/>
          <w:u w:val="single"/>
          <w:rtl/>
        </w:rPr>
        <w:t xml:space="preserve"> </w:t>
      </w:r>
      <w:r w:rsidR="00280B48">
        <w:rPr>
          <w:rFonts w:hint="cs"/>
          <w:b/>
          <w:bCs/>
          <w:u w:val="single"/>
          <w:rtl/>
        </w:rPr>
        <w:t>0</w:t>
      </w:r>
      <w:r w:rsidR="00C66EA6">
        <w:rPr>
          <w:rFonts w:hint="cs"/>
          <w:b/>
          <w:bCs/>
          <w:u w:val="single"/>
          <w:rtl/>
        </w:rPr>
        <w:t>1</w:t>
      </w:r>
      <w:r w:rsidR="00280B48">
        <w:rPr>
          <w:rFonts w:hint="cs"/>
          <w:b/>
          <w:bCs/>
          <w:u w:val="single"/>
          <w:rtl/>
        </w:rPr>
        <w:t>/201</w:t>
      </w:r>
      <w:r w:rsidR="00C66EA6">
        <w:rPr>
          <w:rFonts w:hint="cs"/>
          <w:b/>
          <w:bCs/>
          <w:u w:val="single"/>
          <w:rtl/>
        </w:rPr>
        <w:t>7 -</w:t>
      </w:r>
      <w:r>
        <w:rPr>
          <w:rFonts w:hint="cs"/>
          <w:b/>
          <w:bCs/>
          <w:u w:val="single"/>
          <w:rtl/>
        </w:rPr>
        <w:t xml:space="preserve"> </w:t>
      </w:r>
      <w:r w:rsidR="00F330A2" w:rsidRPr="00F330A2">
        <w:rPr>
          <w:rFonts w:ascii="David,Bold" w:hint="cs"/>
          <w:b/>
          <w:bCs/>
          <w:color w:val="000000"/>
          <w:szCs w:val="24"/>
          <w:u w:val="single"/>
          <w:rtl/>
        </w:rPr>
        <w:t>לבחירת ספק למתן שירותי ייעוץ ארגוני וניתוח עיסוקים</w:t>
      </w:r>
      <w:r w:rsidR="00F330A2">
        <w:rPr>
          <w:rFonts w:ascii="David,Bold" w:hint="cs"/>
          <w:b/>
          <w:bCs/>
          <w:color w:val="000000"/>
          <w:szCs w:val="24"/>
          <w:u w:val="single"/>
          <w:rtl/>
        </w:rPr>
        <w:t>, משרד ראש הממשלה, נתיב</w:t>
      </w:r>
    </w:p>
    <w:p w:rsidR="009D1679" w:rsidRDefault="009D1679" w:rsidP="009D1679">
      <w:pPr>
        <w:overflowPunct w:val="0"/>
        <w:autoSpaceDE w:val="0"/>
        <w:autoSpaceDN w:val="0"/>
        <w:adjustRightInd w:val="0"/>
        <w:ind w:right="708"/>
        <w:rPr>
          <w:b/>
          <w:bCs/>
          <w:szCs w:val="24"/>
        </w:rPr>
      </w:pPr>
    </w:p>
    <w:p w:rsidR="009D1679" w:rsidRDefault="009D1679" w:rsidP="00F330A2">
      <w:pPr>
        <w:spacing w:line="300" w:lineRule="atLeast"/>
        <w:ind w:right="-630"/>
        <w:jc w:val="both"/>
        <w:rPr>
          <w:szCs w:val="24"/>
          <w:rtl/>
        </w:rPr>
      </w:pPr>
      <w:bookmarkStart w:id="1" w:name="Start"/>
      <w:bookmarkEnd w:id="1"/>
      <w:r>
        <w:rPr>
          <w:rFonts w:hint="cs"/>
          <w:szCs w:val="24"/>
          <w:rtl/>
        </w:rPr>
        <w:t xml:space="preserve">משרד ראש הממשלה, "נתיב" (להלן- "המשרד"), מפרסם בזאת מכרז לבחירת </w:t>
      </w:r>
      <w:r w:rsidR="00F330A2">
        <w:rPr>
          <w:rFonts w:hint="cs"/>
          <w:szCs w:val="24"/>
          <w:rtl/>
        </w:rPr>
        <w:t xml:space="preserve">ספק למתן שירותי ייעוץ ארגוני וניתוח עיסוקים </w:t>
      </w:r>
      <w:r w:rsidR="00280B48">
        <w:rPr>
          <w:rFonts w:hint="cs"/>
          <w:szCs w:val="24"/>
          <w:rtl/>
        </w:rPr>
        <w:t>במשרד ראש הממשלה, נתיב</w:t>
      </w:r>
      <w:r>
        <w:rPr>
          <w:rFonts w:hint="cs"/>
          <w:szCs w:val="24"/>
          <w:rtl/>
        </w:rPr>
        <w:t xml:space="preserve">, והכל בהתאם להוראות והנחיות המשרד, והכל כמפורט במסמכי המכרז </w:t>
      </w:r>
      <w:r w:rsidR="00280B48">
        <w:rPr>
          <w:rFonts w:hint="cs"/>
          <w:szCs w:val="24"/>
          <w:rtl/>
        </w:rPr>
        <w:t>על נספחיו</w:t>
      </w:r>
      <w:r>
        <w:rPr>
          <w:rFonts w:hint="cs"/>
          <w:szCs w:val="24"/>
          <w:rtl/>
        </w:rPr>
        <w:t xml:space="preserve"> (להלן – "המכרז").</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b/>
          <w:bCs/>
          <w:szCs w:val="24"/>
          <w:rtl/>
        </w:rPr>
      </w:pPr>
      <w:r>
        <w:rPr>
          <w:rFonts w:hint="cs"/>
          <w:b/>
          <w:bCs/>
          <w:szCs w:val="24"/>
          <w:rtl/>
        </w:rPr>
        <w:t xml:space="preserve">א. </w:t>
      </w:r>
      <w:r>
        <w:rPr>
          <w:rFonts w:hint="cs"/>
          <w:b/>
          <w:bCs/>
          <w:szCs w:val="24"/>
          <w:u w:val="single"/>
          <w:rtl/>
        </w:rPr>
        <w:t>תנאים להגשת ההצעות</w:t>
      </w:r>
      <w:r>
        <w:rPr>
          <w:rFonts w:hint="cs"/>
          <w:b/>
          <w:bCs/>
          <w:szCs w:val="24"/>
          <w:rtl/>
        </w:rPr>
        <w:t>:</w:t>
      </w:r>
    </w:p>
    <w:p w:rsidR="009D1679" w:rsidRDefault="009D1679" w:rsidP="009D1679">
      <w:pPr>
        <w:overflowPunct w:val="0"/>
        <w:autoSpaceDE w:val="0"/>
        <w:autoSpaceDN w:val="0"/>
        <w:adjustRightInd w:val="0"/>
        <w:ind w:left="360" w:right="708"/>
        <w:rPr>
          <w:b/>
          <w:bCs/>
          <w:szCs w:val="24"/>
          <w:rtl/>
        </w:rPr>
      </w:pPr>
    </w:p>
    <w:p w:rsidR="009D1679" w:rsidRDefault="00280B48" w:rsidP="00280B48">
      <w:pPr>
        <w:numPr>
          <w:ilvl w:val="0"/>
          <w:numId w:val="1"/>
        </w:numPr>
        <w:spacing w:before="100" w:beforeAutospacing="1" w:after="100" w:afterAutospacing="1"/>
        <w:ind w:left="714" w:hanging="357"/>
        <w:jc w:val="both"/>
        <w:rPr>
          <w:szCs w:val="24"/>
          <w:rtl/>
        </w:rPr>
      </w:pPr>
      <w:r>
        <w:rPr>
          <w:rFonts w:hint="cs"/>
          <w:szCs w:val="24"/>
          <w:rtl/>
        </w:rPr>
        <w:t>הצהרת המציע בדבר היותו בעל ידע, ניסיון ואמצעים מתאימים לביצוע השירות כפי שמפורט במסמכי המכרז על נספחיו.</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על המציע להציג, כבר בעת הגשת ההצעה, אחראי פרויקט מטעם המציע וצוות עובדים .</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אישור בר תוקף לפי חוק עסקאות גופים ציבוריים (אכיפת ניהול חשבונות, תשלום חובות </w:t>
      </w:r>
      <w:bookmarkStart w:id="2" w:name="_GoBack"/>
      <w:bookmarkEnd w:id="2"/>
      <w:r>
        <w:rPr>
          <w:rFonts w:hint="cs"/>
          <w:szCs w:val="24"/>
          <w:rtl/>
        </w:rPr>
        <w:t xml:space="preserve">מס, שכר מינימום והעסקת עובדים זרים), </w:t>
      </w:r>
      <w:proofErr w:type="spellStart"/>
      <w:r>
        <w:rPr>
          <w:rFonts w:hint="cs"/>
          <w:szCs w:val="24"/>
          <w:rtl/>
        </w:rPr>
        <w:t>התשל"ו</w:t>
      </w:r>
      <w:proofErr w:type="spellEnd"/>
      <w:r>
        <w:rPr>
          <w:rFonts w:hint="cs"/>
          <w:szCs w:val="24"/>
          <w:rtl/>
        </w:rPr>
        <w:t>- 1976, המעיד כי המציע מנהל ספרי חשבונות ורשומות ומדווח לרשויות המס כחוק.</w:t>
      </w:r>
    </w:p>
    <w:p w:rsidR="009D1679" w:rsidRDefault="009D1679" w:rsidP="009D1679">
      <w:pPr>
        <w:numPr>
          <w:ilvl w:val="0"/>
          <w:numId w:val="1"/>
        </w:numPr>
        <w:overflowPunct w:val="0"/>
        <w:autoSpaceDE w:val="0"/>
        <w:autoSpaceDN w:val="0"/>
        <w:adjustRightInd w:val="0"/>
        <w:jc w:val="both"/>
        <w:rPr>
          <w:szCs w:val="24"/>
        </w:rPr>
      </w:pPr>
      <w:r>
        <w:rPr>
          <w:rFonts w:hint="cs"/>
          <w:szCs w:val="24"/>
          <w:rtl/>
        </w:rPr>
        <w:t xml:space="preserve">ההסכם על נספחיו כשהוא חתום בראשי תיבות על ידי </w:t>
      </w:r>
      <w:proofErr w:type="spellStart"/>
      <w:r>
        <w:rPr>
          <w:rFonts w:hint="cs"/>
          <w:szCs w:val="24"/>
          <w:rtl/>
        </w:rPr>
        <w:t>מורשי</w:t>
      </w:r>
      <w:proofErr w:type="spellEnd"/>
      <w:r>
        <w:rPr>
          <w:rFonts w:hint="cs"/>
          <w:szCs w:val="24"/>
          <w:rtl/>
        </w:rPr>
        <w:t xml:space="preserve"> החתימה של המציע בצירוף חותמת על כל אחד מהעמודים.</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הצגת אישור המציע ובעלי השליטה בו כי המציע שילם בקביעות בשנה האחרונה לכל עובדיו כמתחייב בחוקי העבודה, צווי ההרחבה, הסכמים הקיבוציים והאישיים החלים עליו, במידה שחלים עליו, ובכל מקרה לא פחות משכר מינימום בחוק ותשלומים סוציאליים כנדרש.</w:t>
      </w:r>
    </w:p>
    <w:p w:rsidR="009D1679" w:rsidRDefault="009D1679" w:rsidP="00F330A2">
      <w:pPr>
        <w:numPr>
          <w:ilvl w:val="0"/>
          <w:numId w:val="1"/>
        </w:numPr>
        <w:overflowPunct w:val="0"/>
        <w:autoSpaceDE w:val="0"/>
        <w:autoSpaceDN w:val="0"/>
        <w:adjustRightInd w:val="0"/>
        <w:jc w:val="both"/>
        <w:rPr>
          <w:szCs w:val="24"/>
        </w:rPr>
      </w:pPr>
      <w:r>
        <w:rPr>
          <w:rFonts w:hint="cs"/>
          <w:szCs w:val="24"/>
          <w:rtl/>
        </w:rPr>
        <w:t xml:space="preserve">הצגת נסח חברה/שותפות עדכני מרשם התאגידים על העדר חובות אגרה שנתית עד לשנת </w:t>
      </w:r>
      <w:r w:rsidR="00280B48">
        <w:rPr>
          <w:rFonts w:hint="cs"/>
          <w:szCs w:val="24"/>
          <w:rtl/>
        </w:rPr>
        <w:t>201</w:t>
      </w:r>
      <w:r w:rsidR="00F330A2">
        <w:rPr>
          <w:rFonts w:hint="cs"/>
          <w:szCs w:val="24"/>
          <w:rtl/>
        </w:rPr>
        <w:t>6</w:t>
      </w:r>
      <w:r>
        <w:rPr>
          <w:rFonts w:hint="cs"/>
          <w:szCs w:val="24"/>
          <w:rtl/>
        </w:rPr>
        <w:t>.</w:t>
      </w:r>
    </w:p>
    <w:p w:rsidR="009D1679" w:rsidRDefault="009D1679" w:rsidP="009D1679">
      <w:pPr>
        <w:numPr>
          <w:ilvl w:val="0"/>
          <w:numId w:val="1"/>
        </w:numPr>
        <w:overflowPunct w:val="0"/>
        <w:autoSpaceDE w:val="0"/>
        <w:autoSpaceDN w:val="0"/>
        <w:adjustRightInd w:val="0"/>
        <w:jc w:val="both"/>
        <w:rPr>
          <w:szCs w:val="24"/>
        </w:rPr>
      </w:pPr>
      <w:r>
        <w:rPr>
          <w:rFonts w:hint="cs"/>
          <w:szCs w:val="24"/>
          <w:rtl/>
        </w:rPr>
        <w:t>המציע יצהיר ויתחייב כי אינו נמצא בניגוד עניינים בין השירותים אותם הוא מספק כיום לבין השירותים הנדרשים במסגרת מכרז זה.</w:t>
      </w:r>
    </w:p>
    <w:p w:rsidR="009D1679" w:rsidRDefault="009D1679" w:rsidP="009D1679">
      <w:pPr>
        <w:ind w:left="360"/>
        <w:jc w:val="both"/>
        <w:rPr>
          <w:szCs w:val="24"/>
          <w:rtl/>
        </w:rPr>
      </w:pPr>
    </w:p>
    <w:p w:rsidR="009D1679" w:rsidRDefault="009D1679" w:rsidP="009D1679">
      <w:pPr>
        <w:jc w:val="both"/>
        <w:rPr>
          <w:b/>
          <w:bCs/>
          <w:szCs w:val="24"/>
          <w:rtl/>
          <w:lang w:eastAsia="en-US"/>
        </w:rPr>
      </w:pPr>
      <w:r>
        <w:rPr>
          <w:rFonts w:hint="cs"/>
          <w:b/>
          <w:bCs/>
          <w:szCs w:val="24"/>
          <w:rtl/>
          <w:lang w:eastAsia="en-US"/>
        </w:rPr>
        <w:t>והכל בהתאם לאמור במסמכי המכרז ובנוסחים המופיעים שם.</w:t>
      </w:r>
    </w:p>
    <w:p w:rsidR="009D1679" w:rsidRDefault="009D1679" w:rsidP="009D1679">
      <w:pPr>
        <w:jc w:val="both"/>
        <w:rPr>
          <w:b/>
          <w:bCs/>
          <w:szCs w:val="24"/>
          <w:rtl/>
          <w:lang w:eastAsia="en-US"/>
        </w:rPr>
      </w:pPr>
    </w:p>
    <w:p w:rsidR="009D1679" w:rsidRDefault="009D1679" w:rsidP="009D1679">
      <w:pPr>
        <w:jc w:val="both"/>
        <w:rPr>
          <w:b/>
          <w:bCs/>
          <w:szCs w:val="24"/>
          <w:rtl/>
          <w:lang w:eastAsia="en-US"/>
        </w:rPr>
      </w:pPr>
      <w:r>
        <w:rPr>
          <w:rFonts w:hint="cs"/>
          <w:b/>
          <w:bCs/>
          <w:szCs w:val="24"/>
          <w:rtl/>
          <w:lang w:eastAsia="en-US"/>
        </w:rPr>
        <w:t>אי</w:t>
      </w:r>
      <w:smartTag w:uri="urn:schemas-microsoft-com:office:smarttags" w:element="PersonName">
        <w:r>
          <w:rPr>
            <w:rFonts w:hint="cs"/>
            <w:b/>
            <w:bCs/>
            <w:szCs w:val="24"/>
            <w:rtl/>
            <w:lang w:eastAsia="en-US"/>
          </w:rPr>
          <w:t xml:space="preserve"> </w:t>
        </w:r>
      </w:smartTag>
      <w:r>
        <w:rPr>
          <w:rFonts w:hint="cs"/>
          <w:b/>
          <w:bCs/>
          <w:szCs w:val="24"/>
          <w:rtl/>
          <w:lang w:eastAsia="en-US"/>
        </w:rPr>
        <w:t>מילוי הדרישות</w:t>
      </w:r>
      <w:smartTag w:uri="urn:schemas-microsoft-com:office:smarttags" w:element="PersonName">
        <w:r>
          <w:rPr>
            <w:rFonts w:hint="cs"/>
            <w:b/>
            <w:bCs/>
            <w:szCs w:val="24"/>
            <w:rtl/>
            <w:lang w:eastAsia="en-US"/>
          </w:rPr>
          <w:t xml:space="preserve"> </w:t>
        </w:r>
      </w:smartTag>
      <w:r>
        <w:rPr>
          <w:rFonts w:hint="cs"/>
          <w:b/>
          <w:bCs/>
          <w:szCs w:val="24"/>
          <w:rtl/>
          <w:lang w:eastAsia="en-US"/>
        </w:rPr>
        <w:t>המפורטות</w:t>
      </w:r>
      <w:smartTag w:uri="urn:schemas-microsoft-com:office:smarttags" w:element="PersonName">
        <w:r>
          <w:rPr>
            <w:rFonts w:hint="cs"/>
            <w:b/>
            <w:bCs/>
            <w:szCs w:val="24"/>
            <w:rtl/>
            <w:lang w:eastAsia="en-US"/>
          </w:rPr>
          <w:t xml:space="preserve"> </w:t>
        </w:r>
      </w:smartTag>
      <w:r>
        <w:rPr>
          <w:rFonts w:hint="cs"/>
          <w:b/>
          <w:bCs/>
          <w:szCs w:val="24"/>
          <w:rtl/>
          <w:lang w:eastAsia="en-US"/>
        </w:rPr>
        <w:t>בתנאי</w:t>
      </w:r>
      <w:smartTag w:uri="urn:schemas-microsoft-com:office:smarttags" w:element="PersonName">
        <w:r>
          <w:rPr>
            <w:rFonts w:hint="cs"/>
            <w:b/>
            <w:bCs/>
            <w:szCs w:val="24"/>
            <w:rtl/>
            <w:lang w:eastAsia="en-US"/>
          </w:rPr>
          <w:t xml:space="preserve"> </w:t>
        </w:r>
      </w:smartTag>
      <w:r>
        <w:rPr>
          <w:rFonts w:hint="cs"/>
          <w:b/>
          <w:bCs/>
          <w:szCs w:val="24"/>
          <w:rtl/>
          <w:lang w:eastAsia="en-US"/>
        </w:rPr>
        <w:t>הסף</w:t>
      </w:r>
      <w:smartTag w:uri="urn:schemas-microsoft-com:office:smarttags" w:element="PersonName">
        <w:r>
          <w:rPr>
            <w:rFonts w:hint="cs"/>
            <w:b/>
            <w:bCs/>
            <w:szCs w:val="24"/>
            <w:rtl/>
            <w:lang w:eastAsia="en-US"/>
          </w:rPr>
          <w:t xml:space="preserve"> </w:t>
        </w:r>
      </w:smartTag>
      <w:r>
        <w:rPr>
          <w:rFonts w:hint="cs"/>
          <w:b/>
          <w:bCs/>
          <w:szCs w:val="24"/>
          <w:rtl/>
          <w:lang w:eastAsia="en-US"/>
        </w:rPr>
        <w:t>יביא</w:t>
      </w:r>
      <w:smartTag w:uri="urn:schemas-microsoft-com:office:smarttags" w:element="PersonName">
        <w:r>
          <w:rPr>
            <w:rFonts w:hint="cs"/>
            <w:b/>
            <w:bCs/>
            <w:szCs w:val="24"/>
            <w:rtl/>
            <w:lang w:eastAsia="en-US"/>
          </w:rPr>
          <w:t xml:space="preserve"> </w:t>
        </w:r>
      </w:smartTag>
      <w:r>
        <w:rPr>
          <w:rFonts w:hint="cs"/>
          <w:b/>
          <w:bCs/>
          <w:szCs w:val="24"/>
          <w:rtl/>
          <w:lang w:eastAsia="en-US"/>
        </w:rPr>
        <w:t>לפסילת</w:t>
      </w:r>
      <w:smartTag w:uri="urn:schemas-microsoft-com:office:smarttags" w:element="PersonName">
        <w:r>
          <w:rPr>
            <w:rFonts w:hint="cs"/>
            <w:b/>
            <w:bCs/>
            <w:szCs w:val="24"/>
            <w:rtl/>
            <w:lang w:eastAsia="en-US"/>
          </w:rPr>
          <w:t xml:space="preserve"> </w:t>
        </w:r>
      </w:smartTag>
      <w:r>
        <w:rPr>
          <w:rFonts w:hint="cs"/>
          <w:b/>
          <w:bCs/>
          <w:szCs w:val="24"/>
          <w:rtl/>
          <w:lang w:eastAsia="en-US"/>
        </w:rPr>
        <w:t>ההצעה</w:t>
      </w:r>
      <w:smartTag w:uri="urn:schemas-microsoft-com:office:smarttags" w:element="PersonName">
        <w:r>
          <w:rPr>
            <w:rFonts w:hint="cs"/>
            <w:b/>
            <w:bCs/>
            <w:szCs w:val="24"/>
            <w:rtl/>
            <w:lang w:eastAsia="en-US"/>
          </w:rPr>
          <w:t xml:space="preserve"> </w:t>
        </w:r>
      </w:smartTag>
      <w:r>
        <w:rPr>
          <w:rFonts w:hint="cs"/>
          <w:b/>
          <w:bCs/>
          <w:szCs w:val="24"/>
          <w:rtl/>
          <w:lang w:eastAsia="en-US"/>
        </w:rPr>
        <w:t>על</w:t>
      </w:r>
      <w:smartTag w:uri="urn:schemas-microsoft-com:office:smarttags" w:element="PersonName">
        <w:r>
          <w:rPr>
            <w:rFonts w:hint="cs"/>
            <w:b/>
            <w:bCs/>
            <w:szCs w:val="24"/>
            <w:rtl/>
            <w:lang w:eastAsia="en-US"/>
          </w:rPr>
          <w:t xml:space="preserve"> </w:t>
        </w:r>
      </w:smartTag>
      <w:r>
        <w:rPr>
          <w:rFonts w:hint="cs"/>
          <w:b/>
          <w:bCs/>
          <w:szCs w:val="24"/>
          <w:rtl/>
          <w:lang w:eastAsia="en-US"/>
        </w:rPr>
        <w:t>הסף.</w:t>
      </w:r>
    </w:p>
    <w:p w:rsidR="009D1679" w:rsidRDefault="009D1679" w:rsidP="009D1679">
      <w:pPr>
        <w:overflowPunct w:val="0"/>
        <w:autoSpaceDE w:val="0"/>
        <w:autoSpaceDN w:val="0"/>
        <w:adjustRightInd w:val="0"/>
        <w:ind w:right="708"/>
        <w:rPr>
          <w:b/>
          <w:bCs/>
          <w:szCs w:val="24"/>
          <w:rtl/>
        </w:rPr>
      </w:pPr>
    </w:p>
    <w:p w:rsidR="009D1679" w:rsidRDefault="009D1679" w:rsidP="009D1679">
      <w:pPr>
        <w:overflowPunct w:val="0"/>
        <w:autoSpaceDE w:val="0"/>
        <w:autoSpaceDN w:val="0"/>
        <w:adjustRightInd w:val="0"/>
        <w:rPr>
          <w:szCs w:val="24"/>
        </w:rPr>
      </w:pPr>
      <w:r>
        <w:rPr>
          <w:rFonts w:hint="cs"/>
          <w:b/>
          <w:bCs/>
          <w:szCs w:val="24"/>
          <w:u w:val="single"/>
          <w:rtl/>
        </w:rPr>
        <w:t>ב. כללי</w:t>
      </w:r>
    </w:p>
    <w:p w:rsidR="009D1679" w:rsidRDefault="009D1679" w:rsidP="009D1679">
      <w:pPr>
        <w:numPr>
          <w:ilvl w:val="0"/>
          <w:numId w:val="2"/>
        </w:numPr>
        <w:tabs>
          <w:tab w:val="num" w:pos="1429"/>
        </w:tabs>
        <w:jc w:val="both"/>
        <w:rPr>
          <w:szCs w:val="24"/>
          <w:rtl/>
        </w:rPr>
      </w:pPr>
      <w:r>
        <w:rPr>
          <w:rFonts w:hint="cs"/>
          <w:szCs w:val="24"/>
          <w:rtl/>
        </w:rPr>
        <w:t>על המציע העונה על ההגדרה "עסק בשליטת אישה" להגיש אישור ותצהיר לפיו העסק הוא בשליטת אישה והכל לפי חוק חובת המכרזים, תשנ"ב- 1992.</w:t>
      </w:r>
    </w:p>
    <w:p w:rsidR="009D1679" w:rsidRDefault="009D1679" w:rsidP="009D1679">
      <w:pPr>
        <w:numPr>
          <w:ilvl w:val="0"/>
          <w:numId w:val="2"/>
        </w:numPr>
        <w:tabs>
          <w:tab w:val="num" w:pos="1429"/>
        </w:tabs>
        <w:jc w:val="both"/>
        <w:rPr>
          <w:szCs w:val="24"/>
        </w:rPr>
      </w:pPr>
      <w:r>
        <w:rPr>
          <w:rFonts w:hint="cs"/>
          <w:szCs w:val="24"/>
          <w:rtl/>
        </w:rPr>
        <w:t>ההצעה תישא כתובת עדכנית מלאה וברורה, וכן מספרי טלפון ופקס' של המציע.</w:t>
      </w:r>
    </w:p>
    <w:p w:rsidR="009D1679" w:rsidRDefault="001506A6" w:rsidP="00C51A35">
      <w:pPr>
        <w:numPr>
          <w:ilvl w:val="0"/>
          <w:numId w:val="2"/>
        </w:numPr>
        <w:tabs>
          <w:tab w:val="num" w:pos="1429"/>
        </w:tabs>
        <w:jc w:val="both"/>
        <w:rPr>
          <w:szCs w:val="24"/>
        </w:rPr>
      </w:pPr>
      <w:r>
        <w:rPr>
          <w:rFonts w:hint="cs"/>
          <w:szCs w:val="24"/>
          <w:rtl/>
        </w:rPr>
        <w:t>את מסמכי המכרז ניתן לקבל</w:t>
      </w:r>
      <w:r w:rsidR="009D1679">
        <w:rPr>
          <w:rFonts w:hint="cs"/>
          <w:szCs w:val="24"/>
          <w:rtl/>
        </w:rPr>
        <w:t xml:space="preserve"> באמצעות פניה </w:t>
      </w:r>
      <w:r w:rsidR="00280B48">
        <w:rPr>
          <w:rFonts w:hint="cs"/>
          <w:szCs w:val="24"/>
          <w:rtl/>
        </w:rPr>
        <w:t>למר יחזקאל דוד</w:t>
      </w:r>
      <w:r w:rsidR="009D1679">
        <w:rPr>
          <w:rFonts w:hint="cs"/>
          <w:szCs w:val="24"/>
          <w:rtl/>
        </w:rPr>
        <w:t xml:space="preserve"> באמצעות פניה בדואר אלקטרוני </w:t>
      </w:r>
      <w:hyperlink r:id="rId6" w:history="1">
        <w:r w:rsidR="0097632B" w:rsidRPr="004848FE">
          <w:rPr>
            <w:rStyle w:val="Hyperlink"/>
            <w:szCs w:val="24"/>
          </w:rPr>
          <w:t>yechezkeld@nativ.gov.il</w:t>
        </w:r>
      </w:hyperlink>
      <w:r w:rsidR="009D1679">
        <w:rPr>
          <w:szCs w:val="24"/>
        </w:rPr>
        <w:t xml:space="preserve"> </w:t>
      </w:r>
      <w:r w:rsidR="009D1679">
        <w:rPr>
          <w:rFonts w:hint="cs"/>
          <w:szCs w:val="24"/>
          <w:rtl/>
        </w:rPr>
        <w:t xml:space="preserve"> או באתר האינטרנט של </w:t>
      </w:r>
      <w:proofErr w:type="spellStart"/>
      <w:r w:rsidR="009D1679">
        <w:rPr>
          <w:rFonts w:hint="cs"/>
          <w:szCs w:val="24"/>
          <w:rtl/>
        </w:rPr>
        <w:t>לפ"מ</w:t>
      </w:r>
      <w:proofErr w:type="spellEnd"/>
      <w:r w:rsidR="009D1679">
        <w:rPr>
          <w:rFonts w:hint="cs"/>
          <w:szCs w:val="24"/>
          <w:rtl/>
        </w:rPr>
        <w:t xml:space="preserve"> </w:t>
      </w:r>
      <w:r w:rsidR="00C51A35" w:rsidRPr="006A4498">
        <w:rPr>
          <w:szCs w:val="24"/>
        </w:rPr>
        <w:t>https://jobiz.gov.il</w:t>
      </w:r>
      <w:r w:rsidR="009D1679">
        <w:rPr>
          <w:rFonts w:hint="cs"/>
          <w:szCs w:val="24"/>
          <w:rtl/>
        </w:rPr>
        <w:t xml:space="preserve"> </w:t>
      </w:r>
    </w:p>
    <w:p w:rsidR="009D1679" w:rsidRDefault="009D1679" w:rsidP="009D1679">
      <w:pPr>
        <w:numPr>
          <w:ilvl w:val="0"/>
          <w:numId w:val="2"/>
        </w:numPr>
        <w:tabs>
          <w:tab w:val="num" w:pos="1429"/>
        </w:tabs>
        <w:jc w:val="both"/>
        <w:rPr>
          <w:szCs w:val="24"/>
        </w:rPr>
      </w:pPr>
      <w:r>
        <w:rPr>
          <w:rFonts w:hint="cs"/>
          <w:szCs w:val="24"/>
          <w:rtl/>
        </w:rPr>
        <w:t>ההצעה תוגש במקור + שלושה עותקים שאליהם יצורפו המסמכים הנדרשים. את החומר יש להכניס לתוך מעטפה סגורה, שעליה יצוין מספר המכרז. אין לציין את שם המציע על גבי המעטפה.</w:t>
      </w:r>
    </w:p>
    <w:p w:rsidR="009D1679" w:rsidRDefault="009D1679" w:rsidP="001506A6">
      <w:pPr>
        <w:numPr>
          <w:ilvl w:val="0"/>
          <w:numId w:val="2"/>
        </w:numPr>
        <w:tabs>
          <w:tab w:val="num" w:pos="1429"/>
        </w:tabs>
        <w:jc w:val="both"/>
        <w:rPr>
          <w:szCs w:val="24"/>
        </w:rPr>
      </w:pPr>
      <w:r>
        <w:rPr>
          <w:rFonts w:hint="cs"/>
          <w:szCs w:val="24"/>
          <w:rtl/>
        </w:rPr>
        <w:t xml:space="preserve">את המעטפה יש להכניס לתיבת המכרזים, הנמצאת במשרד ראש הממשלה, נתיב, רח' </w:t>
      </w:r>
      <w:r w:rsidR="0097632B">
        <w:rPr>
          <w:rFonts w:hint="cs"/>
          <w:szCs w:val="24"/>
          <w:rtl/>
        </w:rPr>
        <w:t>ירמיהו 37, בניין "א"</w:t>
      </w:r>
      <w:r>
        <w:rPr>
          <w:rFonts w:hint="cs"/>
          <w:szCs w:val="24"/>
          <w:rtl/>
        </w:rPr>
        <w:t xml:space="preserve">, </w:t>
      </w:r>
      <w:r w:rsidR="0097632B">
        <w:rPr>
          <w:rFonts w:hint="cs"/>
          <w:szCs w:val="24"/>
          <w:rtl/>
        </w:rPr>
        <w:t>ירושלים</w:t>
      </w:r>
      <w:r>
        <w:rPr>
          <w:rFonts w:hint="cs"/>
          <w:szCs w:val="24"/>
          <w:rtl/>
        </w:rPr>
        <w:t xml:space="preserve">, עד יום  </w:t>
      </w:r>
      <w:r w:rsidR="001506A6">
        <w:rPr>
          <w:rFonts w:hint="cs"/>
          <w:szCs w:val="24"/>
          <w:rtl/>
        </w:rPr>
        <w:t>19</w:t>
      </w:r>
      <w:r w:rsidR="00F330A2">
        <w:rPr>
          <w:rFonts w:hint="cs"/>
          <w:szCs w:val="24"/>
          <w:rtl/>
        </w:rPr>
        <w:t>/</w:t>
      </w:r>
      <w:r w:rsidR="001506A6">
        <w:rPr>
          <w:rFonts w:hint="cs"/>
          <w:szCs w:val="24"/>
          <w:rtl/>
        </w:rPr>
        <w:t>04</w:t>
      </w:r>
      <w:r w:rsidR="00F330A2">
        <w:rPr>
          <w:rFonts w:hint="cs"/>
          <w:szCs w:val="24"/>
          <w:rtl/>
        </w:rPr>
        <w:t>/17</w:t>
      </w:r>
      <w:r>
        <w:rPr>
          <w:rFonts w:hint="cs"/>
          <w:szCs w:val="24"/>
          <w:rtl/>
        </w:rPr>
        <w:t xml:space="preserve"> שעה 12:00. אם המציע מחליט לשלוח את המעטפה באמצעות הדואר, עליו להכניסה לתוך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9D1679" w:rsidRDefault="009D1679" w:rsidP="00F330A2">
      <w:pPr>
        <w:numPr>
          <w:ilvl w:val="0"/>
          <w:numId w:val="2"/>
        </w:numPr>
        <w:jc w:val="both"/>
        <w:rPr>
          <w:szCs w:val="24"/>
        </w:rPr>
      </w:pPr>
      <w:r>
        <w:rPr>
          <w:rFonts w:hint="cs"/>
          <w:szCs w:val="24"/>
          <w:rtl/>
        </w:rPr>
        <w:lastRenderedPageBreak/>
        <w:t xml:space="preserve">עם הזוכה במכרז ייחתם הסכם לתקופה של </w:t>
      </w:r>
      <w:r w:rsidR="00F330A2">
        <w:rPr>
          <w:rFonts w:hint="cs"/>
          <w:szCs w:val="24"/>
          <w:rtl/>
        </w:rPr>
        <w:t>6</w:t>
      </w:r>
      <w:r>
        <w:rPr>
          <w:rFonts w:hint="cs"/>
          <w:szCs w:val="24"/>
          <w:rtl/>
        </w:rPr>
        <w:t xml:space="preserve"> חודשים. למשרד בלבד תהיה האופציה להאריך את ההסכם  לתקופות נוספות </w:t>
      </w:r>
      <w:r w:rsidR="00F330A2">
        <w:rPr>
          <w:rFonts w:hint="cs"/>
          <w:szCs w:val="24"/>
          <w:rtl/>
        </w:rPr>
        <w:t>שלא תעלה על 12 חודשים, בכפוף לצרכי המשרד, למגבלות התקציב ולהוראות כל דין.</w:t>
      </w:r>
    </w:p>
    <w:p w:rsidR="009D1679" w:rsidRDefault="009D1679" w:rsidP="009D1679">
      <w:pPr>
        <w:numPr>
          <w:ilvl w:val="0"/>
          <w:numId w:val="2"/>
        </w:numPr>
        <w:tabs>
          <w:tab w:val="num" w:pos="1429"/>
        </w:tabs>
        <w:jc w:val="both"/>
        <w:rPr>
          <w:szCs w:val="24"/>
        </w:rPr>
      </w:pPr>
      <w:r>
        <w:rPr>
          <w:rFonts w:hint="cs"/>
          <w:b/>
          <w:bCs/>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9D1679" w:rsidRDefault="009D1679" w:rsidP="009D1679">
      <w:pPr>
        <w:numPr>
          <w:ilvl w:val="0"/>
          <w:numId w:val="2"/>
        </w:numPr>
        <w:tabs>
          <w:tab w:val="num" w:pos="1429"/>
        </w:tabs>
        <w:jc w:val="both"/>
        <w:rPr>
          <w:szCs w:val="24"/>
        </w:rPr>
      </w:pPr>
      <w:r>
        <w:rPr>
          <w:rFonts w:hint="cs"/>
          <w:szCs w:val="24"/>
          <w:rtl/>
        </w:rPr>
        <w:t>המשרד  שומר לעצמו את הזכות לנהל מו"מ עם כל המציעים ו/או חלקם ו/או עם המציע שהצעתו תראה לו המתאימה ביותר.</w:t>
      </w:r>
    </w:p>
    <w:p w:rsidR="009D1679" w:rsidRDefault="009D1679" w:rsidP="009D1679">
      <w:pPr>
        <w:numPr>
          <w:ilvl w:val="0"/>
          <w:numId w:val="2"/>
        </w:numPr>
        <w:tabs>
          <w:tab w:val="num" w:pos="1429"/>
        </w:tabs>
        <w:jc w:val="both"/>
        <w:rPr>
          <w:szCs w:val="24"/>
        </w:rPr>
      </w:pPr>
      <w:r>
        <w:rPr>
          <w:rFonts w:hint="cs"/>
          <w:b/>
          <w:bCs/>
          <w:szCs w:val="24"/>
          <w:rtl/>
        </w:rPr>
        <w:t>בכל מקרה של סתירה בין האמור בהודעה זו לאמור במסמכי המכרז יגבר האמור במסמכי המכרז.</w:t>
      </w:r>
    </w:p>
    <w:p w:rsidR="009D1679" w:rsidRDefault="009D1679" w:rsidP="0097632B">
      <w:pPr>
        <w:numPr>
          <w:ilvl w:val="0"/>
          <w:numId w:val="2"/>
        </w:numPr>
        <w:tabs>
          <w:tab w:val="num" w:pos="1429"/>
        </w:tabs>
        <w:jc w:val="both"/>
        <w:rPr>
          <w:szCs w:val="24"/>
        </w:rPr>
      </w:pPr>
      <w:r>
        <w:rPr>
          <w:rFonts w:hint="cs"/>
          <w:szCs w:val="24"/>
          <w:rtl/>
        </w:rPr>
        <w:t xml:space="preserve">לבירורים שאלות והבהרות לאחר כנס המציעים ניתן לפנות </w:t>
      </w:r>
      <w:r w:rsidR="0097632B">
        <w:rPr>
          <w:rFonts w:hint="cs"/>
          <w:szCs w:val="24"/>
          <w:rtl/>
        </w:rPr>
        <w:t>למר יחזקאל דוד</w:t>
      </w:r>
      <w:r>
        <w:rPr>
          <w:rFonts w:hint="cs"/>
          <w:szCs w:val="24"/>
          <w:rtl/>
        </w:rPr>
        <w:t xml:space="preserve"> בדואר אלקטרוני: </w:t>
      </w:r>
      <w:hyperlink r:id="rId7" w:history="1">
        <w:r w:rsidR="0097632B" w:rsidRPr="004848FE">
          <w:rPr>
            <w:rStyle w:val="Hyperlink"/>
            <w:szCs w:val="24"/>
          </w:rPr>
          <w:t>yechezkeld@nativ.gov.il</w:t>
        </w:r>
      </w:hyperlink>
      <w:r w:rsidR="0097632B">
        <w:rPr>
          <w:szCs w:val="24"/>
        </w:rPr>
        <w:t xml:space="preserve"> </w:t>
      </w:r>
      <w:r w:rsidR="0097632B">
        <w:rPr>
          <w:rFonts w:hint="cs"/>
          <w:szCs w:val="24"/>
          <w:rtl/>
        </w:rPr>
        <w:t xml:space="preserve"> </w:t>
      </w:r>
    </w:p>
    <w:p w:rsidR="009D1679" w:rsidRDefault="009D1679" w:rsidP="009D1679">
      <w:pPr>
        <w:ind w:left="360"/>
        <w:jc w:val="both"/>
        <w:rPr>
          <w:szCs w:val="24"/>
        </w:rPr>
      </w:pPr>
    </w:p>
    <w:p w:rsidR="009D1679" w:rsidRDefault="009D1679" w:rsidP="009D1679">
      <w:pPr>
        <w:ind w:left="360"/>
        <w:jc w:val="both"/>
        <w:rPr>
          <w:szCs w:val="24"/>
          <w:rtl/>
        </w:rPr>
      </w:pPr>
    </w:p>
    <w:p w:rsidR="009D1679" w:rsidRDefault="009D1679" w:rsidP="009D1679">
      <w:pPr>
        <w:ind w:left="360"/>
        <w:jc w:val="both"/>
        <w:rPr>
          <w:szCs w:val="24"/>
          <w:rtl/>
        </w:rPr>
      </w:pPr>
    </w:p>
    <w:p w:rsidR="009D1679" w:rsidRDefault="009D1679" w:rsidP="009D1679">
      <w:pPr>
        <w:tabs>
          <w:tab w:val="center" w:pos="8504"/>
        </w:tabs>
        <w:ind w:right="900"/>
        <w:jc w:val="right"/>
        <w:rPr>
          <w:szCs w:val="24"/>
          <w:rtl/>
        </w:rPr>
      </w:pPr>
      <w:r>
        <w:rPr>
          <w:rFonts w:hint="cs"/>
          <w:szCs w:val="24"/>
          <w:rtl/>
        </w:rPr>
        <w:t xml:space="preserve">     בברכה,</w:t>
      </w:r>
    </w:p>
    <w:p w:rsidR="009D1679" w:rsidRDefault="009D1679" w:rsidP="009D1679">
      <w:pPr>
        <w:tabs>
          <w:tab w:val="center" w:pos="8504"/>
        </w:tabs>
        <w:rPr>
          <w:szCs w:val="24"/>
          <w:rtl/>
        </w:rPr>
      </w:pPr>
      <w:r>
        <w:rPr>
          <w:rFonts w:hint="cs"/>
          <w:szCs w:val="24"/>
          <w:rtl/>
        </w:rPr>
        <w:t xml:space="preserve">                                                                                                                            </w:t>
      </w:r>
    </w:p>
    <w:p w:rsidR="009D1679" w:rsidRDefault="009D1679" w:rsidP="009D1679">
      <w:pPr>
        <w:tabs>
          <w:tab w:val="center" w:pos="8504"/>
        </w:tabs>
        <w:rPr>
          <w:szCs w:val="24"/>
          <w:rtl/>
        </w:rPr>
      </w:pPr>
      <w:r>
        <w:rPr>
          <w:rFonts w:hint="cs"/>
          <w:szCs w:val="24"/>
          <w:rtl/>
        </w:rPr>
        <w:t xml:space="preserve">                                                                                                                           ועדת המכרזים</w:t>
      </w:r>
    </w:p>
    <w:p w:rsidR="009D1679" w:rsidRDefault="009D1679" w:rsidP="009D1679">
      <w:pPr>
        <w:tabs>
          <w:tab w:val="center" w:pos="8504"/>
        </w:tabs>
        <w:rPr>
          <w:szCs w:val="24"/>
          <w:rtl/>
        </w:rPr>
      </w:pPr>
    </w:p>
    <w:p w:rsidR="009D1679" w:rsidRDefault="009D1679" w:rsidP="009D1679">
      <w:pPr>
        <w:rPr>
          <w:szCs w:val="24"/>
          <w:rtl/>
        </w:rPr>
      </w:pPr>
    </w:p>
    <w:p w:rsidR="009D1679" w:rsidRDefault="009D1679" w:rsidP="009D1679">
      <w:pPr>
        <w:rPr>
          <w:rtl/>
        </w:rPr>
      </w:pPr>
    </w:p>
    <w:p w:rsidR="006D7DA0" w:rsidRDefault="006D7DA0"/>
    <w:sectPr w:rsidR="006D7DA0" w:rsidSect="00E566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1CF07A6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
    <w:nsid w:val="5FB86D38"/>
    <w:multiLevelType w:val="hybridMultilevel"/>
    <w:tmpl w:val="8140F21C"/>
    <w:lvl w:ilvl="0" w:tplc="BFF8112E">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679"/>
    <w:rsid w:val="001506A6"/>
    <w:rsid w:val="00280B48"/>
    <w:rsid w:val="00672299"/>
    <w:rsid w:val="006A4498"/>
    <w:rsid w:val="006D7DA0"/>
    <w:rsid w:val="0097632B"/>
    <w:rsid w:val="009D1679"/>
    <w:rsid w:val="00C51A35"/>
    <w:rsid w:val="00C5258B"/>
    <w:rsid w:val="00C66EA6"/>
    <w:rsid w:val="00E12542"/>
    <w:rsid w:val="00E566D6"/>
    <w:rsid w:val="00F330A2"/>
    <w:rsid w:val="00FB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79"/>
    <w:pPr>
      <w:bidi/>
      <w:spacing w:after="0" w:line="240" w:lineRule="auto"/>
    </w:pPr>
    <w:rPr>
      <w:rFonts w:ascii="Times New Roman" w:eastAsia="Times New Roman" w:hAnsi="Times New Roman" w:cs="David"/>
      <w:sz w:val="24"/>
      <w:szCs w:val="26"/>
      <w:lang w:eastAsia="he-IL"/>
    </w:rPr>
  </w:style>
  <w:style w:type="paragraph" w:styleId="1">
    <w:name w:val="heading 1"/>
    <w:basedOn w:val="a"/>
    <w:next w:val="a"/>
    <w:link w:val="10"/>
    <w:qFormat/>
    <w:rsid w:val="009D1679"/>
    <w:pPr>
      <w:keepNext/>
      <w:jc w:val="right"/>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679"/>
    <w:rPr>
      <w:rFonts w:ascii="Times New Roman" w:eastAsia="Times New Roman" w:hAnsi="Times New Roman" w:cs="David"/>
      <w:b/>
      <w:bCs/>
      <w:sz w:val="24"/>
      <w:szCs w:val="26"/>
      <w:lang w:eastAsia="he-IL"/>
    </w:rPr>
  </w:style>
  <w:style w:type="character" w:styleId="Hyperlink">
    <w:name w:val="Hyperlink"/>
    <w:unhideWhenUsed/>
    <w:rsid w:val="009D167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651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yechezkeld@nativ.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echezkeld@nativ.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603A9B7A.dotm</Template>
  <TotalTime>5</TotalTime>
  <Pages>2</Pages>
  <Words>553</Words>
  <Characters>2769</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יחזקאל דוד</cp:lastModifiedBy>
  <cp:revision>4</cp:revision>
  <dcterms:created xsi:type="dcterms:W3CDTF">2017-03-20T08:37:00Z</dcterms:created>
  <dcterms:modified xsi:type="dcterms:W3CDTF">2017-03-20T08:54:00Z</dcterms:modified>
</cp:coreProperties>
</file>